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6553A" w14:textId="77777777" w:rsidR="00344749" w:rsidRPr="004E0B6F" w:rsidRDefault="00344749" w:rsidP="00344749">
      <w:pPr>
        <w:jc w:val="center"/>
        <w:rPr>
          <w:rFonts w:ascii="Arial" w:hAnsi="Arial" w:cs="Arial"/>
          <w:b/>
          <w:sz w:val="28"/>
          <w:szCs w:val="28"/>
        </w:rPr>
      </w:pPr>
      <w:r w:rsidRPr="004E0B6F">
        <w:rPr>
          <w:rFonts w:ascii="Arial" w:hAnsi="Arial" w:cs="Arial"/>
          <w:b/>
          <w:sz w:val="28"/>
          <w:szCs w:val="28"/>
        </w:rPr>
        <w:t>Ugovor</w:t>
      </w:r>
    </w:p>
    <w:p w14:paraId="5B80611E" w14:textId="77777777" w:rsidR="00344749" w:rsidRPr="004E0B6F" w:rsidRDefault="005839CC" w:rsidP="0034474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CC316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44749" w:rsidRPr="004E0B6F">
        <w:rPr>
          <w:rFonts w:ascii="Arial" w:hAnsi="Arial" w:cs="Arial"/>
          <w:b/>
          <w:sz w:val="28"/>
          <w:szCs w:val="28"/>
        </w:rPr>
        <w:t>zastupanju</w:t>
      </w:r>
      <w:proofErr w:type="spellEnd"/>
      <w:r w:rsidR="00CC316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44749" w:rsidRPr="004E0B6F">
        <w:rPr>
          <w:rFonts w:ascii="Arial" w:hAnsi="Arial" w:cs="Arial"/>
          <w:b/>
          <w:sz w:val="28"/>
          <w:szCs w:val="28"/>
        </w:rPr>
        <w:t>nosioca</w:t>
      </w:r>
      <w:proofErr w:type="spellEnd"/>
      <w:r w:rsidR="00CC316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C316E">
        <w:rPr>
          <w:rFonts w:ascii="Arial" w:hAnsi="Arial" w:cs="Arial"/>
          <w:b/>
          <w:sz w:val="28"/>
          <w:szCs w:val="28"/>
        </w:rPr>
        <w:t>srodnog</w:t>
      </w:r>
      <w:proofErr w:type="spellEnd"/>
      <w:r w:rsidR="00CC316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C316E">
        <w:rPr>
          <w:rFonts w:ascii="Arial" w:hAnsi="Arial" w:cs="Arial"/>
          <w:b/>
          <w:sz w:val="28"/>
          <w:szCs w:val="28"/>
        </w:rPr>
        <w:t>a</w:t>
      </w:r>
      <w:r w:rsidR="00344749" w:rsidRPr="004E0B6F">
        <w:rPr>
          <w:rFonts w:ascii="Arial" w:hAnsi="Arial" w:cs="Arial"/>
          <w:b/>
          <w:sz w:val="28"/>
          <w:szCs w:val="28"/>
        </w:rPr>
        <w:t>utorskog</w:t>
      </w:r>
      <w:proofErr w:type="spellEnd"/>
      <w:r w:rsidR="00CC316E">
        <w:rPr>
          <w:rFonts w:ascii="Arial" w:hAnsi="Arial" w:cs="Arial"/>
          <w:b/>
          <w:sz w:val="28"/>
          <w:szCs w:val="28"/>
        </w:rPr>
        <w:t xml:space="preserve"> </w:t>
      </w:r>
      <w:r w:rsidR="00344749" w:rsidRPr="004E0B6F">
        <w:rPr>
          <w:rFonts w:ascii="Arial" w:hAnsi="Arial" w:cs="Arial"/>
          <w:b/>
          <w:sz w:val="28"/>
          <w:szCs w:val="28"/>
        </w:rPr>
        <w:t>prava</w:t>
      </w:r>
    </w:p>
    <w:p w14:paraId="671AADF0" w14:textId="77777777" w:rsidR="00344749" w:rsidRPr="00D0377C" w:rsidRDefault="00344749" w:rsidP="00344749">
      <w:pPr>
        <w:jc w:val="center"/>
        <w:rPr>
          <w:rFonts w:ascii="Arial" w:hAnsi="Arial" w:cs="Arial"/>
          <w:b/>
          <w:sz w:val="24"/>
          <w:szCs w:val="24"/>
        </w:rPr>
      </w:pPr>
    </w:p>
    <w:p w14:paraId="058FBB90" w14:textId="77777777" w:rsidR="00344749" w:rsidRPr="009D63C5" w:rsidRDefault="00344749" w:rsidP="003447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9D63C5">
        <w:rPr>
          <w:rFonts w:ascii="Arial" w:hAnsi="Arial" w:cs="Arial"/>
          <w:sz w:val="24"/>
          <w:szCs w:val="24"/>
        </w:rPr>
        <w:t>Organizacija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za</w:t>
      </w:r>
      <w:r w:rsidR="00327728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zaštitu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prava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="00327728">
        <w:rPr>
          <w:rFonts w:ascii="Arial" w:hAnsi="Arial" w:cs="Arial"/>
          <w:sz w:val="24"/>
          <w:szCs w:val="24"/>
        </w:rPr>
        <w:t xml:space="preserve">filmskih producenata u Crnoj Gori </w:t>
      </w:r>
      <w:r w:rsidRPr="009D63C5">
        <w:rPr>
          <w:rFonts w:ascii="Arial" w:hAnsi="Arial" w:cs="Arial"/>
          <w:sz w:val="24"/>
          <w:szCs w:val="24"/>
        </w:rPr>
        <w:t>“A-PRAVA MONTENEGRO” iz</w:t>
      </w:r>
      <w:r w:rsidR="00327728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  <w:lang w:val="hr-HR"/>
        </w:rPr>
        <w:t xml:space="preserve">Podgorice, ul. Josipa Broza Tita 17, koju zastupa izvršni direktor Predrag Burić (u daljem tekstu: </w:t>
      </w:r>
      <w:r w:rsidRPr="009D63C5">
        <w:rPr>
          <w:rFonts w:ascii="Arial" w:hAnsi="Arial" w:cs="Arial"/>
          <w:sz w:val="24"/>
          <w:szCs w:val="24"/>
          <w:u w:val="single"/>
          <w:lang w:val="hr-HR"/>
        </w:rPr>
        <w:t>A-PRAVA</w:t>
      </w:r>
      <w:r w:rsidR="00327728">
        <w:rPr>
          <w:rFonts w:ascii="Arial" w:hAnsi="Arial" w:cs="Arial"/>
          <w:sz w:val="24"/>
          <w:szCs w:val="24"/>
          <w:u w:val="single"/>
          <w:lang w:val="hr-HR"/>
        </w:rPr>
        <w:t xml:space="preserve"> </w:t>
      </w:r>
      <w:r w:rsidRPr="009D63C5">
        <w:rPr>
          <w:rFonts w:ascii="Arial" w:hAnsi="Arial" w:cs="Arial"/>
          <w:sz w:val="24"/>
          <w:szCs w:val="24"/>
          <w:u w:val="single"/>
          <w:lang w:val="hr-HR"/>
        </w:rPr>
        <w:t xml:space="preserve"> MONTENEGRO</w:t>
      </w:r>
      <w:r w:rsidRPr="009D63C5">
        <w:rPr>
          <w:rFonts w:ascii="Arial" w:hAnsi="Arial" w:cs="Arial"/>
          <w:sz w:val="24"/>
          <w:szCs w:val="24"/>
          <w:lang w:val="hr-HR"/>
        </w:rPr>
        <w:t>),</w:t>
      </w:r>
    </w:p>
    <w:p w14:paraId="761B41F3" w14:textId="77777777" w:rsidR="00344749" w:rsidRPr="009D63C5" w:rsidRDefault="00E621D9" w:rsidP="003447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</w:t>
      </w:r>
      <w:r w:rsidR="00344749" w:rsidRPr="009D63C5">
        <w:rPr>
          <w:rFonts w:ascii="Arial" w:hAnsi="Arial" w:cs="Arial"/>
          <w:sz w:val="24"/>
          <w:szCs w:val="24"/>
          <w:lang w:val="hr-HR"/>
        </w:rPr>
        <w:t xml:space="preserve">i </w:t>
      </w:r>
    </w:p>
    <w:p w14:paraId="0EBE01CA" w14:textId="770EAEBB" w:rsidR="00344749" w:rsidRPr="009D63C5" w:rsidRDefault="0061572A" w:rsidP="003277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_________________________</w:t>
      </w:r>
      <w:r w:rsidR="00344749" w:rsidRPr="009D63C5">
        <w:rPr>
          <w:rFonts w:ascii="Arial" w:hAnsi="Arial" w:cs="Arial"/>
          <w:sz w:val="24"/>
          <w:szCs w:val="24"/>
          <w:lang w:val="hr-HR"/>
        </w:rPr>
        <w:t xml:space="preserve">iz  _____________, ul. _______________________________ , JMB ___________________ u svojstvu </w:t>
      </w:r>
      <w:r w:rsidR="00344749" w:rsidRPr="005839CC">
        <w:rPr>
          <w:rFonts w:ascii="Arial" w:hAnsi="Arial" w:cs="Arial"/>
          <w:sz w:val="24"/>
          <w:szCs w:val="24"/>
          <w:lang w:val="hr-HR"/>
        </w:rPr>
        <w:t>nosioca  srodnog prava</w:t>
      </w:r>
      <w:r w:rsidR="00B92A58" w:rsidRPr="005839CC">
        <w:rPr>
          <w:rFonts w:ascii="Arial" w:hAnsi="Arial" w:cs="Arial"/>
          <w:sz w:val="24"/>
          <w:szCs w:val="24"/>
          <w:lang w:val="hr-HR"/>
        </w:rPr>
        <w:t xml:space="preserve"> na vid</w:t>
      </w:r>
      <w:r w:rsidR="00E621D9" w:rsidRPr="005839CC">
        <w:rPr>
          <w:rFonts w:ascii="Arial" w:hAnsi="Arial" w:cs="Arial"/>
          <w:sz w:val="24"/>
          <w:szCs w:val="24"/>
          <w:lang w:val="hr-HR"/>
        </w:rPr>
        <w:t>e</w:t>
      </w:r>
      <w:r w:rsidR="00B92A58" w:rsidRPr="005839CC">
        <w:rPr>
          <w:rFonts w:ascii="Arial" w:hAnsi="Arial" w:cs="Arial"/>
          <w:sz w:val="24"/>
          <w:szCs w:val="24"/>
          <w:lang w:val="hr-HR"/>
        </w:rPr>
        <w:t>ogramu</w:t>
      </w:r>
      <w:r w:rsidR="00344749" w:rsidRPr="005839CC">
        <w:rPr>
          <w:rFonts w:ascii="Arial" w:hAnsi="Arial" w:cs="Arial"/>
          <w:sz w:val="24"/>
          <w:szCs w:val="24"/>
          <w:lang w:val="hr-HR"/>
        </w:rPr>
        <w:t xml:space="preserve">   (u</w:t>
      </w:r>
      <w:r w:rsidR="00344749" w:rsidRPr="009D63C5">
        <w:rPr>
          <w:rFonts w:ascii="Arial" w:hAnsi="Arial" w:cs="Arial"/>
          <w:sz w:val="24"/>
          <w:szCs w:val="24"/>
          <w:lang w:val="hr-HR"/>
        </w:rPr>
        <w:t xml:space="preserve"> daljem tekstu: </w:t>
      </w:r>
      <w:r w:rsidR="00344749" w:rsidRPr="009D63C5">
        <w:rPr>
          <w:rFonts w:ascii="Arial" w:hAnsi="Arial" w:cs="Arial"/>
          <w:sz w:val="24"/>
          <w:szCs w:val="24"/>
          <w:u w:val="single"/>
          <w:lang w:val="hr-HR"/>
        </w:rPr>
        <w:t>Filmski producent</w:t>
      </w:r>
      <w:r w:rsidR="00344749" w:rsidRPr="009D63C5">
        <w:rPr>
          <w:rFonts w:ascii="Arial" w:hAnsi="Arial" w:cs="Arial"/>
          <w:sz w:val="24"/>
          <w:szCs w:val="24"/>
          <w:lang w:val="hr-HR"/>
        </w:rPr>
        <w:t xml:space="preserve">) </w:t>
      </w:r>
    </w:p>
    <w:p w14:paraId="2A575543" w14:textId="77777777" w:rsidR="00344749" w:rsidRPr="009D63C5" w:rsidRDefault="00344749" w:rsidP="00327728">
      <w:pPr>
        <w:pStyle w:val="ListParagraph"/>
        <w:rPr>
          <w:rFonts w:ascii="Arial" w:hAnsi="Arial" w:cs="Arial"/>
          <w:sz w:val="24"/>
          <w:szCs w:val="24"/>
        </w:rPr>
      </w:pPr>
    </w:p>
    <w:p w14:paraId="736EABA0" w14:textId="77777777" w:rsidR="00344749" w:rsidRPr="009D63C5" w:rsidRDefault="00344749" w:rsidP="00327728">
      <w:pPr>
        <w:pStyle w:val="ListParagraph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>Zaključen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dana _____________. godine, na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sledeći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način :</w:t>
      </w:r>
    </w:p>
    <w:p w14:paraId="77BB137B" w14:textId="77777777" w:rsidR="00344749" w:rsidRPr="009D63C5" w:rsidRDefault="00344749" w:rsidP="00344749">
      <w:pPr>
        <w:jc w:val="both"/>
        <w:rPr>
          <w:rFonts w:ascii="Arial" w:hAnsi="Arial" w:cs="Arial"/>
          <w:sz w:val="24"/>
          <w:szCs w:val="24"/>
        </w:rPr>
      </w:pPr>
    </w:p>
    <w:p w14:paraId="5EE74759" w14:textId="77777777" w:rsidR="00344749" w:rsidRPr="005839CC" w:rsidRDefault="00344749" w:rsidP="0034474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839CC">
        <w:rPr>
          <w:rFonts w:ascii="Arial" w:hAnsi="Arial" w:cs="Arial"/>
          <w:b/>
          <w:i/>
          <w:sz w:val="24"/>
          <w:szCs w:val="24"/>
        </w:rPr>
        <w:t>Predmet</w:t>
      </w:r>
      <w:r w:rsidR="008635AD" w:rsidRPr="005839CC">
        <w:rPr>
          <w:rFonts w:ascii="Arial" w:hAnsi="Arial" w:cs="Arial"/>
          <w:b/>
          <w:i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i/>
          <w:sz w:val="24"/>
          <w:szCs w:val="24"/>
        </w:rPr>
        <w:t>ugovora</w:t>
      </w:r>
    </w:p>
    <w:p w14:paraId="69A9104C" w14:textId="77777777" w:rsidR="00344749" w:rsidRPr="005839CC" w:rsidRDefault="00344749" w:rsidP="00344749">
      <w:pPr>
        <w:jc w:val="center"/>
        <w:rPr>
          <w:rFonts w:ascii="Arial" w:hAnsi="Arial" w:cs="Arial"/>
          <w:sz w:val="24"/>
          <w:szCs w:val="24"/>
        </w:rPr>
      </w:pPr>
      <w:r w:rsidRPr="005839CC">
        <w:rPr>
          <w:rFonts w:ascii="Arial" w:hAnsi="Arial" w:cs="Arial"/>
          <w:sz w:val="24"/>
          <w:szCs w:val="24"/>
        </w:rPr>
        <w:t>Član 1.</w:t>
      </w:r>
    </w:p>
    <w:p w14:paraId="15E33430" w14:textId="77777777" w:rsidR="005839CC" w:rsidRDefault="00344749" w:rsidP="00344749">
      <w:pPr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5839CC">
        <w:rPr>
          <w:rFonts w:ascii="Arial" w:hAnsi="Arial" w:cs="Arial"/>
          <w:sz w:val="24"/>
          <w:szCs w:val="24"/>
        </w:rPr>
        <w:t>1.1. Predmet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ovog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ugovora je zastupanje</w:t>
      </w:r>
      <w:r w:rsidR="00B92A58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Filmskog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producenta</w:t>
      </w:r>
      <w:r w:rsidR="00B92A58" w:rsidRPr="005839CC">
        <w:rPr>
          <w:rFonts w:ascii="Arial" w:hAnsi="Arial" w:cs="Arial"/>
          <w:sz w:val="24"/>
          <w:szCs w:val="24"/>
        </w:rPr>
        <w:t>, kao nosioca srodnog prava na videogramu (snimak audiovizuelnog djela ili niz pokretnih slika praćenih zvukom ili bez zvuka),</w:t>
      </w:r>
      <w:r w:rsidRPr="005839CC">
        <w:rPr>
          <w:rFonts w:ascii="Arial" w:hAnsi="Arial" w:cs="Arial"/>
          <w:sz w:val="24"/>
          <w:szCs w:val="24"/>
        </w:rPr>
        <w:t xml:space="preserve"> od strane A-PRAVA MONTENEGRO kod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korisnika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="00B92A58" w:rsidRPr="005839CC">
        <w:rPr>
          <w:rFonts w:ascii="Arial" w:hAnsi="Arial" w:cs="Arial"/>
          <w:sz w:val="24"/>
          <w:szCs w:val="24"/>
        </w:rPr>
        <w:t>predmeta zaštite,</w:t>
      </w:r>
      <w:r w:rsidRPr="009D63C5">
        <w:rPr>
          <w:rFonts w:ascii="Arial" w:hAnsi="Arial" w:cs="Arial"/>
          <w:sz w:val="24"/>
          <w:szCs w:val="24"/>
        </w:rPr>
        <w:t xml:space="preserve"> </w:t>
      </w:r>
      <w:r w:rsidR="00CF73D2">
        <w:rPr>
          <w:rFonts w:ascii="Arial" w:hAnsi="Arial" w:cs="Arial"/>
          <w:sz w:val="24"/>
          <w:szCs w:val="24"/>
        </w:rPr>
        <w:t xml:space="preserve">a </w:t>
      </w:r>
      <w:r w:rsidRPr="009D63C5">
        <w:rPr>
          <w:rFonts w:ascii="Arial" w:hAnsi="Arial" w:cs="Arial"/>
          <w:sz w:val="24"/>
          <w:szCs w:val="24"/>
        </w:rPr>
        <w:t>u cilju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i/>
          <w:sz w:val="24"/>
          <w:szCs w:val="24"/>
        </w:rPr>
        <w:t>ex lege</w:t>
      </w:r>
      <w:r w:rsidR="008635AD">
        <w:rPr>
          <w:rFonts w:ascii="Arial" w:hAnsi="Arial" w:cs="Arial"/>
          <w:i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zaštite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srodnog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prava i cjelovitog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obezbjeđenja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pravnog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interesa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nosioca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srodnog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prava.</w:t>
      </w:r>
      <w:r w:rsidR="00382B01">
        <w:rPr>
          <w:rFonts w:ascii="Arial" w:hAnsi="Arial" w:cs="Arial"/>
          <w:sz w:val="24"/>
          <w:szCs w:val="24"/>
        </w:rPr>
        <w:t xml:space="preserve"> </w:t>
      </w:r>
    </w:p>
    <w:p w14:paraId="4855E396" w14:textId="77777777" w:rsidR="00344749" w:rsidRPr="009D63C5" w:rsidRDefault="00344749" w:rsidP="0034474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>1.2.  Ovim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ugovorom se regulišu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svi</w:t>
      </w:r>
      <w:r w:rsidR="00B92A58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bitni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aspekti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zastupanja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nosioca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srodnog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prava u skladu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odredbama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Zakona o autorskom i srodnim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 xml:space="preserve">pravima. </w:t>
      </w:r>
    </w:p>
    <w:p w14:paraId="2208DCA4" w14:textId="77777777" w:rsidR="00344749" w:rsidRPr="005839CC" w:rsidRDefault="00344749" w:rsidP="00344749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9D63C5">
        <w:rPr>
          <w:rFonts w:ascii="Arial" w:hAnsi="Arial" w:cs="Arial"/>
          <w:sz w:val="24"/>
          <w:szCs w:val="24"/>
        </w:rPr>
        <w:tab/>
        <w:t xml:space="preserve">1.3. </w:t>
      </w:r>
      <w:proofErr w:type="spellStart"/>
      <w:r w:rsidRPr="009D63C5">
        <w:rPr>
          <w:rFonts w:ascii="Arial" w:hAnsi="Arial" w:cs="Arial"/>
          <w:sz w:val="24"/>
          <w:szCs w:val="24"/>
        </w:rPr>
        <w:t>Filmski</w:t>
      </w:r>
      <w:proofErr w:type="spellEnd"/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producent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za</w:t>
      </w:r>
      <w:r w:rsidR="008635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3C5">
        <w:rPr>
          <w:rFonts w:ascii="Arial" w:hAnsi="Arial" w:cs="Arial"/>
          <w:sz w:val="24"/>
          <w:szCs w:val="24"/>
        </w:rPr>
        <w:t>vrijeme</w:t>
      </w:r>
      <w:proofErr w:type="spellEnd"/>
      <w:r w:rsidR="00B92A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3C5">
        <w:rPr>
          <w:rFonts w:ascii="Arial" w:hAnsi="Arial" w:cs="Arial"/>
          <w:sz w:val="24"/>
          <w:szCs w:val="24"/>
        </w:rPr>
        <w:t>primjene</w:t>
      </w:r>
      <w:proofErr w:type="spellEnd"/>
      <w:r w:rsidR="008635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3C5">
        <w:rPr>
          <w:rFonts w:ascii="Arial" w:hAnsi="Arial" w:cs="Arial"/>
          <w:sz w:val="24"/>
          <w:szCs w:val="24"/>
        </w:rPr>
        <w:t>ovog</w:t>
      </w:r>
      <w:proofErr w:type="spellEnd"/>
      <w:r w:rsidR="008635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3C5">
        <w:rPr>
          <w:rFonts w:ascii="Arial" w:hAnsi="Arial" w:cs="Arial"/>
          <w:sz w:val="24"/>
          <w:szCs w:val="24"/>
        </w:rPr>
        <w:t>ugovora</w:t>
      </w:r>
      <w:proofErr w:type="spellEnd"/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ne</w:t>
      </w:r>
      <w:r w:rsidR="008635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3C5">
        <w:rPr>
          <w:rFonts w:ascii="Arial" w:hAnsi="Arial" w:cs="Arial"/>
          <w:sz w:val="24"/>
          <w:szCs w:val="24"/>
        </w:rPr>
        <w:t>može</w:t>
      </w:r>
      <w:proofErr w:type="spellEnd"/>
      <w:r w:rsidR="008635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3C5">
        <w:rPr>
          <w:rFonts w:ascii="Arial" w:hAnsi="Arial" w:cs="Arial"/>
          <w:color w:val="000000"/>
          <w:sz w:val="24"/>
          <w:szCs w:val="24"/>
        </w:rPr>
        <w:t>individualno</w:t>
      </w:r>
      <w:proofErr w:type="spellEnd"/>
      <w:r w:rsidR="008635A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D63C5">
        <w:rPr>
          <w:rFonts w:ascii="Arial" w:hAnsi="Arial" w:cs="Arial"/>
          <w:color w:val="000000"/>
          <w:sz w:val="24"/>
          <w:szCs w:val="24"/>
        </w:rPr>
        <w:t>ostvarivati</w:t>
      </w:r>
      <w:proofErr w:type="spellEnd"/>
      <w:r w:rsidR="008635A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D63C5">
        <w:rPr>
          <w:rFonts w:ascii="Arial" w:hAnsi="Arial" w:cs="Arial"/>
          <w:color w:val="000000"/>
          <w:sz w:val="24"/>
          <w:szCs w:val="24"/>
        </w:rPr>
        <w:t>svoja</w:t>
      </w:r>
      <w:proofErr w:type="spellEnd"/>
      <w:r w:rsidR="008635A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73ECD">
        <w:rPr>
          <w:rFonts w:ascii="Arial" w:hAnsi="Arial" w:cs="Arial"/>
          <w:color w:val="000000"/>
          <w:sz w:val="24"/>
          <w:szCs w:val="24"/>
        </w:rPr>
        <w:t>srodna</w:t>
      </w:r>
      <w:proofErr w:type="spellEnd"/>
      <w:r w:rsidR="008635A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D63C5">
        <w:rPr>
          <w:rFonts w:ascii="Arial" w:hAnsi="Arial" w:cs="Arial"/>
          <w:color w:val="000000"/>
          <w:sz w:val="24"/>
          <w:szCs w:val="24"/>
        </w:rPr>
        <w:t>prava</w:t>
      </w:r>
      <w:proofErr w:type="spellEnd"/>
      <w:r w:rsidR="00B92A5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839CC">
        <w:rPr>
          <w:rFonts w:ascii="Arial" w:hAnsi="Arial" w:cs="Arial"/>
          <w:sz w:val="24"/>
          <w:szCs w:val="24"/>
        </w:rPr>
        <w:t>iz</w:t>
      </w:r>
      <w:proofErr w:type="spellEnd"/>
      <w:r w:rsid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9CC">
        <w:rPr>
          <w:rFonts w:ascii="Arial" w:hAnsi="Arial" w:cs="Arial"/>
          <w:sz w:val="24"/>
          <w:szCs w:val="24"/>
        </w:rPr>
        <w:t>stava</w:t>
      </w:r>
      <w:proofErr w:type="spellEnd"/>
      <w:r w:rsidR="005839CC">
        <w:rPr>
          <w:rFonts w:ascii="Arial" w:hAnsi="Arial" w:cs="Arial"/>
          <w:sz w:val="24"/>
          <w:szCs w:val="24"/>
        </w:rPr>
        <w:t xml:space="preserve"> 1.1.ovog </w:t>
      </w:r>
      <w:proofErr w:type="spellStart"/>
      <w:r w:rsidR="005839CC">
        <w:rPr>
          <w:rFonts w:ascii="Arial" w:hAnsi="Arial" w:cs="Arial"/>
          <w:sz w:val="24"/>
          <w:szCs w:val="24"/>
        </w:rPr>
        <w:t>člana</w:t>
      </w:r>
      <w:proofErr w:type="spellEnd"/>
      <w:r w:rsidR="005839CC">
        <w:rPr>
          <w:rFonts w:ascii="Arial" w:hAnsi="Arial" w:cs="Arial"/>
          <w:sz w:val="24"/>
          <w:szCs w:val="24"/>
        </w:rPr>
        <w:t>.</w:t>
      </w:r>
    </w:p>
    <w:p w14:paraId="49054FAD" w14:textId="77777777" w:rsidR="00E621D9" w:rsidRDefault="00E621D9" w:rsidP="00344749">
      <w:pPr>
        <w:jc w:val="both"/>
        <w:rPr>
          <w:rFonts w:ascii="Arial" w:hAnsi="Arial" w:cs="Arial"/>
          <w:sz w:val="24"/>
          <w:szCs w:val="24"/>
        </w:rPr>
      </w:pPr>
    </w:p>
    <w:p w14:paraId="6BCE805A" w14:textId="77777777" w:rsidR="00E621D9" w:rsidRPr="009D63C5" w:rsidRDefault="00E621D9" w:rsidP="00344749">
      <w:pPr>
        <w:jc w:val="both"/>
        <w:rPr>
          <w:rFonts w:ascii="Arial" w:hAnsi="Arial" w:cs="Arial"/>
          <w:sz w:val="24"/>
          <w:szCs w:val="24"/>
        </w:rPr>
      </w:pPr>
    </w:p>
    <w:p w14:paraId="6C1EFB19" w14:textId="77777777" w:rsidR="00344749" w:rsidRPr="005839CC" w:rsidRDefault="00344749" w:rsidP="0034474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839CC">
        <w:rPr>
          <w:rFonts w:ascii="Arial" w:hAnsi="Arial" w:cs="Arial"/>
          <w:b/>
          <w:i/>
          <w:sz w:val="24"/>
          <w:szCs w:val="24"/>
        </w:rPr>
        <w:t>Predmet</w:t>
      </w:r>
      <w:r w:rsidR="008635AD" w:rsidRPr="005839CC">
        <w:rPr>
          <w:rFonts w:ascii="Arial" w:hAnsi="Arial" w:cs="Arial"/>
          <w:b/>
          <w:i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i/>
          <w:sz w:val="24"/>
          <w:szCs w:val="24"/>
        </w:rPr>
        <w:t>zaštite</w:t>
      </w:r>
    </w:p>
    <w:p w14:paraId="7B93D867" w14:textId="77777777" w:rsidR="00344749" w:rsidRPr="009D63C5" w:rsidRDefault="00344749" w:rsidP="00344749">
      <w:pPr>
        <w:jc w:val="center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>Član 2.</w:t>
      </w:r>
    </w:p>
    <w:p w14:paraId="71E1DE07" w14:textId="77777777" w:rsidR="00E621D9" w:rsidRPr="005839CC" w:rsidRDefault="00344749" w:rsidP="00E621D9">
      <w:pPr>
        <w:jc w:val="both"/>
        <w:rPr>
          <w:rFonts w:ascii="Arial" w:hAnsi="Arial" w:cs="Arial"/>
          <w:sz w:val="24"/>
          <w:szCs w:val="24"/>
        </w:rPr>
      </w:pPr>
      <w:r w:rsidRPr="005839CC">
        <w:rPr>
          <w:rFonts w:ascii="Arial" w:hAnsi="Arial" w:cs="Arial"/>
          <w:sz w:val="24"/>
          <w:szCs w:val="24"/>
        </w:rPr>
        <w:tab/>
        <w:t>2.1. A-PRAVA MONTENEGRO se obavezuju da kao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savjestan i odgovoran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zastupnik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preduzmu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sve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poslovne i pravne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radnje u cilju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cjelovite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zaštite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="00E621D9" w:rsidRPr="005839CC">
        <w:rPr>
          <w:rFonts w:ascii="Arial" w:hAnsi="Arial" w:cs="Arial"/>
          <w:sz w:val="24"/>
          <w:szCs w:val="24"/>
        </w:rPr>
        <w:t xml:space="preserve">videograma I Filmskog producenta kao nosioca srodnog prava na videogramu i na taj način obezbijede Filmskom producentu najveći mogući stepen pravne zaštite njegove intelektualne svojine. </w:t>
      </w:r>
    </w:p>
    <w:p w14:paraId="010FA111" w14:textId="77777777" w:rsidR="00344749" w:rsidRPr="009D63C5" w:rsidRDefault="00344749" w:rsidP="00344749">
      <w:pPr>
        <w:jc w:val="both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ab/>
      </w:r>
      <w:r w:rsidRPr="005839CC">
        <w:rPr>
          <w:rFonts w:ascii="Arial" w:hAnsi="Arial" w:cs="Arial"/>
          <w:sz w:val="24"/>
          <w:szCs w:val="24"/>
        </w:rPr>
        <w:t>2.2. Filmski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producent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ovlašćuje A-PRAVA MONTENEGRO da u cilju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ispunjenja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ovog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ugovora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štiti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njegova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prava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koja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su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vezana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djela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iz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producentske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oblasti</w:t>
      </w:r>
      <w:proofErr w:type="spellEnd"/>
      <w:r w:rsidR="00E621D9" w:rsidRPr="005839CC">
        <w:rPr>
          <w:rFonts w:ascii="Arial" w:hAnsi="Arial" w:cs="Arial"/>
          <w:sz w:val="24"/>
          <w:szCs w:val="24"/>
        </w:rPr>
        <w:t xml:space="preserve"> a u </w:t>
      </w:r>
      <w:proofErr w:type="spellStart"/>
      <w:r w:rsidR="00E621D9" w:rsidRPr="005839CC">
        <w:rPr>
          <w:rFonts w:ascii="Arial" w:hAnsi="Arial" w:cs="Arial"/>
          <w:sz w:val="24"/>
          <w:szCs w:val="24"/>
        </w:rPr>
        <w:t>odnosu</w:t>
      </w:r>
      <w:proofErr w:type="spellEnd"/>
      <w:r w:rsidR="00E621D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1D9" w:rsidRPr="005839CC">
        <w:rPr>
          <w:rFonts w:ascii="Arial" w:hAnsi="Arial" w:cs="Arial"/>
          <w:sz w:val="24"/>
          <w:szCs w:val="24"/>
        </w:rPr>
        <w:t>na</w:t>
      </w:r>
      <w:proofErr w:type="spellEnd"/>
      <w:r w:rsidR="00E621D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1D9" w:rsidRPr="005839CC">
        <w:rPr>
          <w:rFonts w:ascii="Arial" w:hAnsi="Arial" w:cs="Arial"/>
          <w:sz w:val="24"/>
          <w:szCs w:val="24"/>
        </w:rPr>
        <w:t>spektar</w:t>
      </w:r>
      <w:proofErr w:type="spellEnd"/>
      <w:r w:rsidR="00E621D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1D9" w:rsidRPr="005839CC">
        <w:rPr>
          <w:rFonts w:ascii="Arial" w:hAnsi="Arial" w:cs="Arial"/>
          <w:sz w:val="24"/>
          <w:szCs w:val="24"/>
        </w:rPr>
        <w:t>prava</w:t>
      </w:r>
      <w:proofErr w:type="spellEnd"/>
      <w:r w:rsidR="00E621D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1D9" w:rsidRPr="005839CC">
        <w:rPr>
          <w:rFonts w:ascii="Arial" w:hAnsi="Arial" w:cs="Arial"/>
          <w:sz w:val="24"/>
          <w:szCs w:val="24"/>
        </w:rPr>
        <w:t>koja</w:t>
      </w:r>
      <w:proofErr w:type="spellEnd"/>
      <w:r w:rsidR="00E621D9" w:rsidRPr="005839C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B73ECD">
        <w:rPr>
          <w:rFonts w:ascii="Arial" w:hAnsi="Arial" w:cs="Arial"/>
          <w:sz w:val="24"/>
          <w:szCs w:val="24"/>
        </w:rPr>
        <w:t>mogu</w:t>
      </w:r>
      <w:proofErr w:type="spellEnd"/>
      <w:r w:rsidR="00B73E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ECD">
        <w:rPr>
          <w:rFonts w:ascii="Arial" w:hAnsi="Arial" w:cs="Arial"/>
          <w:sz w:val="24"/>
          <w:szCs w:val="24"/>
        </w:rPr>
        <w:t>samo</w:t>
      </w:r>
      <w:proofErr w:type="spellEnd"/>
      <w:r w:rsidR="00B73E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ECD">
        <w:rPr>
          <w:rFonts w:ascii="Arial" w:hAnsi="Arial" w:cs="Arial"/>
          <w:sz w:val="24"/>
          <w:szCs w:val="24"/>
        </w:rPr>
        <w:t>kolektivno</w:t>
      </w:r>
      <w:proofErr w:type="spellEnd"/>
      <w:r w:rsidR="00B73E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ECD">
        <w:rPr>
          <w:rFonts w:ascii="Arial" w:hAnsi="Arial" w:cs="Arial"/>
          <w:sz w:val="24"/>
          <w:szCs w:val="24"/>
        </w:rPr>
        <w:t>ostvariti</w:t>
      </w:r>
      <w:proofErr w:type="spellEnd"/>
      <w:r w:rsidR="00B73ECD">
        <w:rPr>
          <w:rFonts w:ascii="Arial" w:hAnsi="Arial" w:cs="Arial"/>
          <w:sz w:val="24"/>
          <w:szCs w:val="24"/>
        </w:rPr>
        <w:t>.</w:t>
      </w:r>
    </w:p>
    <w:p w14:paraId="4FA2B9A7" w14:textId="77777777" w:rsidR="00344749" w:rsidRPr="005839CC" w:rsidRDefault="00344749" w:rsidP="00344749">
      <w:pPr>
        <w:jc w:val="both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ab/>
      </w:r>
      <w:r w:rsidRPr="005839CC">
        <w:rPr>
          <w:rFonts w:ascii="Arial" w:hAnsi="Arial" w:cs="Arial"/>
          <w:sz w:val="24"/>
          <w:szCs w:val="24"/>
        </w:rPr>
        <w:t xml:space="preserve">2.3. </w:t>
      </w:r>
      <w:proofErr w:type="spellStart"/>
      <w:r w:rsidRPr="005839CC">
        <w:rPr>
          <w:rFonts w:ascii="Arial" w:hAnsi="Arial" w:cs="Arial"/>
          <w:sz w:val="24"/>
          <w:szCs w:val="24"/>
        </w:rPr>
        <w:t>Filmski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 xml:space="preserve">producent je </w:t>
      </w:r>
      <w:proofErr w:type="spellStart"/>
      <w:r w:rsidRPr="005839CC">
        <w:rPr>
          <w:rFonts w:ascii="Arial" w:hAnsi="Arial" w:cs="Arial"/>
          <w:sz w:val="24"/>
          <w:szCs w:val="24"/>
        </w:rPr>
        <w:t>nosilac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srodnog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prava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iz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stava</w:t>
      </w:r>
      <w:proofErr w:type="spellEnd"/>
      <w:r w:rsidRPr="005839CC">
        <w:rPr>
          <w:rFonts w:ascii="Arial" w:hAnsi="Arial" w:cs="Arial"/>
          <w:sz w:val="24"/>
          <w:szCs w:val="24"/>
        </w:rPr>
        <w:t xml:space="preserve"> 1.</w:t>
      </w:r>
      <w:r w:rsidR="005839CC" w:rsidRPr="005839CC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839CC" w:rsidRPr="005839CC">
        <w:rPr>
          <w:rFonts w:ascii="Arial" w:hAnsi="Arial" w:cs="Arial"/>
          <w:sz w:val="24"/>
          <w:szCs w:val="24"/>
        </w:rPr>
        <w:t>o</w:t>
      </w:r>
      <w:r w:rsidRPr="005839CC">
        <w:rPr>
          <w:rFonts w:ascii="Arial" w:hAnsi="Arial" w:cs="Arial"/>
          <w:sz w:val="24"/>
          <w:szCs w:val="24"/>
        </w:rPr>
        <w:t>vog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člana</w:t>
      </w:r>
      <w:proofErr w:type="spellEnd"/>
      <w:r w:rsidRPr="005839C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839CC">
        <w:rPr>
          <w:rFonts w:ascii="Arial" w:hAnsi="Arial" w:cs="Arial"/>
          <w:sz w:val="24"/>
          <w:szCs w:val="24"/>
        </w:rPr>
        <w:t>svojstvu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="00B92A58" w:rsidRPr="005839CC">
        <w:rPr>
          <w:rFonts w:ascii="Arial" w:hAnsi="Arial" w:cs="Arial"/>
          <w:sz w:val="24"/>
          <w:szCs w:val="24"/>
        </w:rPr>
        <w:t xml:space="preserve">lica u čijoj organizaciji </w:t>
      </w:r>
      <w:r w:rsidR="003C2022" w:rsidRPr="005839CC">
        <w:rPr>
          <w:rFonts w:ascii="Arial" w:hAnsi="Arial" w:cs="Arial"/>
          <w:sz w:val="24"/>
          <w:szCs w:val="24"/>
        </w:rPr>
        <w:t xml:space="preserve">I čijim sredstvima je prvi put sačinjeno AV djelo ili niz pokretnih slika na videogramu I koje je odgovorno za njihov završetak, a </w:t>
      </w:r>
      <w:r w:rsidRPr="005839CC">
        <w:rPr>
          <w:rFonts w:ascii="Arial" w:hAnsi="Arial" w:cs="Arial"/>
          <w:sz w:val="24"/>
          <w:szCs w:val="24"/>
        </w:rPr>
        <w:t>čime je stekao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zakonom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zaštićena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imovinska i moralna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 xml:space="preserve">prava. </w:t>
      </w:r>
    </w:p>
    <w:p w14:paraId="30B92984" w14:textId="77777777" w:rsidR="00344749" w:rsidRPr="005839CC" w:rsidRDefault="00344749" w:rsidP="00344749">
      <w:pPr>
        <w:jc w:val="both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ab/>
      </w:r>
      <w:r w:rsidRPr="005839CC">
        <w:rPr>
          <w:rFonts w:ascii="Arial" w:hAnsi="Arial" w:cs="Arial"/>
          <w:sz w:val="24"/>
          <w:szCs w:val="24"/>
        </w:rPr>
        <w:t>2.4. Filmski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producent je dužan da odmah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po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zaključenju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ovog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ugovora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dostavi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sve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potrebne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dokaze i pravno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relevantna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dokumenta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koja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mogu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biti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od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značaja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potpuno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ispunjenje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međusobnih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prava</w:t>
      </w:r>
      <w:proofErr w:type="spellEnd"/>
      <w:r w:rsidRPr="005839C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839CC">
        <w:rPr>
          <w:rFonts w:ascii="Arial" w:hAnsi="Arial" w:cs="Arial"/>
          <w:sz w:val="24"/>
          <w:szCs w:val="24"/>
        </w:rPr>
        <w:t>obaveza</w:t>
      </w:r>
      <w:proofErr w:type="spellEnd"/>
      <w:r w:rsidRPr="005839C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839CC">
        <w:rPr>
          <w:rFonts w:ascii="Arial" w:hAnsi="Arial" w:cs="Arial"/>
          <w:sz w:val="24"/>
          <w:szCs w:val="24"/>
        </w:rPr>
        <w:t>cjelovitu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zaštitu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022" w:rsidRPr="005839CC">
        <w:rPr>
          <w:rFonts w:ascii="Arial" w:hAnsi="Arial" w:cs="Arial"/>
          <w:sz w:val="24"/>
          <w:szCs w:val="24"/>
        </w:rPr>
        <w:t>predmeta</w:t>
      </w:r>
      <w:proofErr w:type="spellEnd"/>
      <w:r w:rsidR="003C2022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sr</w:t>
      </w:r>
      <w:r w:rsidR="003C2022" w:rsidRPr="005839CC">
        <w:rPr>
          <w:rFonts w:ascii="Arial" w:hAnsi="Arial" w:cs="Arial"/>
          <w:sz w:val="24"/>
          <w:szCs w:val="24"/>
        </w:rPr>
        <w:t>od</w:t>
      </w:r>
      <w:r w:rsidRPr="005839CC">
        <w:rPr>
          <w:rFonts w:ascii="Arial" w:hAnsi="Arial" w:cs="Arial"/>
          <w:sz w:val="24"/>
          <w:szCs w:val="24"/>
        </w:rPr>
        <w:t>nog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839CC">
        <w:rPr>
          <w:rFonts w:ascii="Arial" w:hAnsi="Arial" w:cs="Arial"/>
          <w:sz w:val="24"/>
          <w:szCs w:val="24"/>
        </w:rPr>
        <w:t>prava</w:t>
      </w:r>
      <w:r w:rsidR="00CF73D2" w:rsidRPr="005839CC">
        <w:rPr>
          <w:rFonts w:ascii="Arial" w:hAnsi="Arial" w:cs="Arial"/>
          <w:sz w:val="24"/>
          <w:szCs w:val="24"/>
        </w:rPr>
        <w:t>,a</w:t>
      </w:r>
      <w:proofErr w:type="spellEnd"/>
      <w:proofErr w:type="gramEnd"/>
      <w:r w:rsidR="00E621D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1D9" w:rsidRPr="005839CC">
        <w:rPr>
          <w:rFonts w:ascii="Arial" w:hAnsi="Arial" w:cs="Arial"/>
          <w:sz w:val="24"/>
          <w:szCs w:val="24"/>
        </w:rPr>
        <w:t>ti</w:t>
      </w:r>
      <w:proofErr w:type="spellEnd"/>
      <w:r w:rsidR="00E621D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dokumenti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će</w:t>
      </w:r>
      <w:proofErr w:type="spellEnd"/>
      <w:r w:rsidR="00B73EC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73ECD">
        <w:rPr>
          <w:rFonts w:ascii="Arial" w:hAnsi="Arial" w:cs="Arial"/>
          <w:sz w:val="24"/>
          <w:szCs w:val="24"/>
        </w:rPr>
        <w:t>nakon</w:t>
      </w:r>
      <w:proofErr w:type="spellEnd"/>
      <w:r w:rsidR="00B73E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ECD">
        <w:rPr>
          <w:rFonts w:ascii="Arial" w:hAnsi="Arial" w:cs="Arial"/>
          <w:sz w:val="24"/>
          <w:szCs w:val="24"/>
        </w:rPr>
        <w:t>registracije</w:t>
      </w:r>
      <w:proofErr w:type="spellEnd"/>
      <w:r w:rsidR="00B73ECD">
        <w:rPr>
          <w:rFonts w:ascii="Arial" w:hAnsi="Arial" w:cs="Arial"/>
          <w:sz w:val="24"/>
          <w:szCs w:val="24"/>
        </w:rPr>
        <w:t>,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činiti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sastavni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dio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ovog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ugovora</w:t>
      </w:r>
      <w:proofErr w:type="spellEnd"/>
      <w:r w:rsidR="005839CC" w:rsidRPr="005839CC">
        <w:rPr>
          <w:rFonts w:ascii="Arial" w:hAnsi="Arial" w:cs="Arial"/>
          <w:sz w:val="24"/>
          <w:szCs w:val="24"/>
        </w:rPr>
        <w:t>.</w:t>
      </w:r>
    </w:p>
    <w:p w14:paraId="4A7A76D5" w14:textId="77777777" w:rsidR="00344749" w:rsidRDefault="00344749" w:rsidP="00344749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4"/>
          <w:szCs w:val="24"/>
        </w:rPr>
      </w:pPr>
    </w:p>
    <w:p w14:paraId="572DA6F7" w14:textId="77777777" w:rsidR="00344749" w:rsidRPr="005839CC" w:rsidRDefault="00344749" w:rsidP="00344749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5839CC">
        <w:rPr>
          <w:rFonts w:ascii="Arial" w:hAnsi="Arial" w:cs="Arial"/>
          <w:b/>
          <w:i/>
          <w:color w:val="000000"/>
          <w:sz w:val="24"/>
          <w:szCs w:val="24"/>
        </w:rPr>
        <w:t>Način</w:t>
      </w:r>
      <w:r w:rsidR="008635AD" w:rsidRPr="005839CC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i/>
          <w:color w:val="000000"/>
          <w:sz w:val="24"/>
          <w:szCs w:val="24"/>
        </w:rPr>
        <w:t>zaštite</w:t>
      </w:r>
      <w:r w:rsidR="008635AD" w:rsidRPr="005839CC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i/>
          <w:color w:val="000000"/>
          <w:sz w:val="24"/>
          <w:szCs w:val="24"/>
        </w:rPr>
        <w:t>autorskog</w:t>
      </w:r>
      <w:r w:rsidR="008635AD" w:rsidRPr="005839CC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i/>
          <w:color w:val="000000"/>
          <w:sz w:val="24"/>
          <w:szCs w:val="24"/>
        </w:rPr>
        <w:t>prava</w:t>
      </w:r>
    </w:p>
    <w:p w14:paraId="0D6B268D" w14:textId="77777777" w:rsidR="00344749" w:rsidRPr="009D63C5" w:rsidRDefault="00344749" w:rsidP="0034474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9D63C5">
        <w:rPr>
          <w:rFonts w:ascii="Arial" w:hAnsi="Arial" w:cs="Arial"/>
          <w:color w:val="000000"/>
          <w:sz w:val="24"/>
          <w:szCs w:val="24"/>
        </w:rPr>
        <w:t>Član 3.</w:t>
      </w:r>
    </w:p>
    <w:p w14:paraId="62B2BA60" w14:textId="77777777" w:rsidR="00344749" w:rsidRPr="005839CC" w:rsidRDefault="00344749" w:rsidP="003447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839CC">
        <w:rPr>
          <w:rFonts w:ascii="Arial" w:hAnsi="Arial" w:cs="Arial"/>
          <w:sz w:val="24"/>
          <w:szCs w:val="24"/>
        </w:rPr>
        <w:tab/>
        <w:t>3.1. A-PRAVA MONTENEGRO ima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obavezu da efikasno, ekonomično i transparentno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ostvaruje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prava</w:t>
      </w:r>
      <w:r w:rsidR="00B65FE9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Filmskog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producenta</w:t>
      </w:r>
      <w:r w:rsidR="003C2022" w:rsidRPr="005839CC">
        <w:rPr>
          <w:rFonts w:ascii="Arial" w:hAnsi="Arial" w:cs="Arial"/>
          <w:sz w:val="24"/>
          <w:szCs w:val="24"/>
        </w:rPr>
        <w:t xml:space="preserve"> na svom videogramu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što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uključuje: utvrđivanje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tarife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kojom se se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utvrđuje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primjerena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visina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naknade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korišćenje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predmeta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zaštite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autorskog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prava, zaključenje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zajedničkih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sporazuma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sa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udruženjima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korisnika, zaključenje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ugovora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sa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korisnicima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predmeta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zaštite, prikupljanje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naknade od korisnika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predmeta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zaštite, vršenje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kontrole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izvršavanja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obaveza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korisnika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utvrđenih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zakonom i ugovorima; raspodjelu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prihoda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ostvarenih u skladu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sa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ovim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zakonom, kao i izvještavanje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sadrži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podatke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iz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poslovne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evidencije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uz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obezbjeđenje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uvida u meritornu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dokumentaciju.</w:t>
      </w:r>
    </w:p>
    <w:p w14:paraId="7DA4D5D4" w14:textId="77777777" w:rsidR="00344749" w:rsidRPr="009D63C5" w:rsidRDefault="00344749" w:rsidP="0034474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9D63C5">
        <w:rPr>
          <w:rFonts w:ascii="Arial" w:hAnsi="Arial" w:cs="Arial"/>
          <w:color w:val="000000"/>
          <w:sz w:val="24"/>
          <w:szCs w:val="24"/>
        </w:rPr>
        <w:tab/>
        <w:t>3.2. Filmski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producent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ima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pravo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na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uvid u akte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 xml:space="preserve">koje A-PRAVA </w:t>
      </w:r>
      <w:proofErr w:type="gramStart"/>
      <w:r w:rsidRPr="009D63C5">
        <w:rPr>
          <w:rFonts w:ascii="Arial" w:hAnsi="Arial" w:cs="Arial"/>
          <w:color w:val="000000"/>
          <w:sz w:val="24"/>
          <w:szCs w:val="24"/>
        </w:rPr>
        <w:t>MONTENEGRO  dostavlja</w:t>
      </w:r>
      <w:proofErr w:type="gramEnd"/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nadležnom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državnom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organu, kao i pravo da se u neposrednoj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komunikaciji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sa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organima A-PRAVA MONTENEGRO obavijesti o svim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bitnim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aspektima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njenog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 xml:space="preserve">rada i poslovanja. </w:t>
      </w:r>
    </w:p>
    <w:p w14:paraId="37AC27DE" w14:textId="77777777" w:rsidR="00344749" w:rsidRPr="009D63C5" w:rsidRDefault="00344749" w:rsidP="0034474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D63C5">
        <w:rPr>
          <w:rFonts w:ascii="Arial" w:hAnsi="Arial" w:cs="Arial"/>
          <w:color w:val="000000"/>
          <w:sz w:val="24"/>
          <w:szCs w:val="24"/>
        </w:rPr>
        <w:tab/>
        <w:t>3.3. A-PRAVA MONTENEGRO je aktivno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legitimisana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="003C2022" w:rsidRPr="00E621D9">
        <w:rPr>
          <w:rFonts w:ascii="Arial" w:hAnsi="Arial" w:cs="Arial"/>
          <w:color w:val="000000"/>
          <w:sz w:val="24"/>
          <w:szCs w:val="24"/>
        </w:rPr>
        <w:t>organizacija</w:t>
      </w:r>
      <w:r w:rsidR="003C2022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za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zaštitu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prava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Filmskog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producenta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pred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sudovima i drugim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nadležnim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organima.</w:t>
      </w:r>
    </w:p>
    <w:p w14:paraId="6282413E" w14:textId="77777777" w:rsidR="00344749" w:rsidRDefault="00344749" w:rsidP="00344749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3A0DE04F" w14:textId="77777777" w:rsidR="005839CC" w:rsidRDefault="005839CC" w:rsidP="00344749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4163090C" w14:textId="77777777" w:rsidR="00344749" w:rsidRPr="005839CC" w:rsidRDefault="00344749" w:rsidP="00344749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5839CC">
        <w:rPr>
          <w:rFonts w:ascii="Arial" w:hAnsi="Arial" w:cs="Arial"/>
          <w:b/>
          <w:bCs/>
          <w:i/>
          <w:color w:val="000000"/>
          <w:sz w:val="24"/>
          <w:szCs w:val="24"/>
        </w:rPr>
        <w:t>Raspodjela</w:t>
      </w:r>
      <w:r w:rsidR="00B65FE9" w:rsidRPr="005839CC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bCs/>
          <w:i/>
          <w:color w:val="000000"/>
          <w:sz w:val="24"/>
          <w:szCs w:val="24"/>
        </w:rPr>
        <w:t>prihoda</w:t>
      </w:r>
      <w:r w:rsidR="00B65FE9" w:rsidRPr="005839CC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bCs/>
          <w:i/>
          <w:color w:val="000000"/>
          <w:sz w:val="24"/>
          <w:szCs w:val="24"/>
        </w:rPr>
        <w:t>od</w:t>
      </w:r>
      <w:r w:rsidR="00B65FE9" w:rsidRPr="005839CC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bCs/>
          <w:i/>
          <w:color w:val="000000"/>
          <w:sz w:val="24"/>
          <w:szCs w:val="24"/>
        </w:rPr>
        <w:t>predmeta</w:t>
      </w:r>
      <w:r w:rsidR="00B65FE9" w:rsidRPr="005839CC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bCs/>
          <w:i/>
          <w:color w:val="000000"/>
          <w:sz w:val="24"/>
          <w:szCs w:val="24"/>
        </w:rPr>
        <w:t>zaštite</w:t>
      </w:r>
    </w:p>
    <w:p w14:paraId="0F5EDCBE" w14:textId="77777777" w:rsidR="00344749" w:rsidRPr="009D63C5" w:rsidRDefault="00344749" w:rsidP="0034474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9D63C5">
        <w:rPr>
          <w:rFonts w:ascii="Arial" w:hAnsi="Arial" w:cs="Arial"/>
          <w:bCs/>
          <w:color w:val="000000"/>
          <w:sz w:val="24"/>
          <w:szCs w:val="24"/>
        </w:rPr>
        <w:t>Član 4.</w:t>
      </w:r>
    </w:p>
    <w:p w14:paraId="45470E29" w14:textId="77777777" w:rsidR="00344749" w:rsidRPr="009D63C5" w:rsidRDefault="00344749" w:rsidP="0034474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9D63C5">
        <w:rPr>
          <w:rFonts w:ascii="Arial" w:hAnsi="Arial" w:cs="Arial"/>
          <w:color w:val="000000"/>
          <w:sz w:val="24"/>
          <w:szCs w:val="24"/>
        </w:rPr>
        <w:tab/>
        <w:t xml:space="preserve">4.1. A-PRAVA </w:t>
      </w:r>
      <w:r w:rsidRPr="005839CC">
        <w:rPr>
          <w:rFonts w:ascii="Arial" w:hAnsi="Arial" w:cs="Arial"/>
          <w:sz w:val="24"/>
          <w:szCs w:val="24"/>
        </w:rPr>
        <w:t>MONTENEGRO je u obavezi da Filmskom</w:t>
      </w:r>
      <w:r w:rsidR="00B65FE9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producentu</w:t>
      </w:r>
      <w:r w:rsidR="00B65FE9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jednom</w:t>
      </w:r>
      <w:r w:rsidR="00B65FE9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godišnje</w:t>
      </w:r>
      <w:r w:rsidR="00B65FE9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isplati</w:t>
      </w:r>
      <w:r w:rsidR="00B65FE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pripadajući</w:t>
      </w:r>
      <w:proofErr w:type="spellEnd"/>
      <w:r w:rsidR="00B65FE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prihod</w:t>
      </w:r>
      <w:proofErr w:type="spellEnd"/>
      <w:r w:rsidR="00B65FE9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po</w:t>
      </w:r>
      <w:r w:rsidR="00B65FE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osnovu</w:t>
      </w:r>
      <w:proofErr w:type="spellEnd"/>
      <w:r w:rsidR="00B65FE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zaštićenog</w:t>
      </w:r>
      <w:proofErr w:type="spellEnd"/>
      <w:r w:rsidR="00B65FE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srodnog</w:t>
      </w:r>
      <w:proofErr w:type="spellEnd"/>
      <w:r w:rsidR="00B65FE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autorskog</w:t>
      </w:r>
      <w:proofErr w:type="spellEnd"/>
      <w:r w:rsidR="00B65FE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djela</w:t>
      </w:r>
      <w:proofErr w:type="spellEnd"/>
      <w:r w:rsidRPr="005839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39CC">
        <w:rPr>
          <w:rFonts w:ascii="Arial" w:hAnsi="Arial" w:cs="Arial"/>
          <w:sz w:val="24"/>
          <w:szCs w:val="24"/>
        </w:rPr>
        <w:t>saglasno</w:t>
      </w:r>
      <w:proofErr w:type="spellEnd"/>
      <w:r w:rsidR="00B65FE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Zakonu</w:t>
      </w:r>
      <w:proofErr w:type="spellEnd"/>
      <w:r w:rsidRPr="005839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39CC">
        <w:rPr>
          <w:rFonts w:ascii="Arial" w:hAnsi="Arial" w:cs="Arial"/>
          <w:sz w:val="24"/>
          <w:szCs w:val="24"/>
        </w:rPr>
        <w:t>svom</w:t>
      </w:r>
      <w:proofErr w:type="spellEnd"/>
      <w:r w:rsidR="00B65FE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Statutu</w:t>
      </w:r>
      <w:proofErr w:type="spellEnd"/>
      <w:r w:rsidR="00E621D9" w:rsidRPr="005839C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21D9" w:rsidRPr="005839CC">
        <w:rPr>
          <w:rFonts w:ascii="Arial" w:hAnsi="Arial" w:cs="Arial"/>
          <w:sz w:val="24"/>
          <w:szCs w:val="24"/>
        </w:rPr>
        <w:t>Pravilniku</w:t>
      </w:r>
      <w:proofErr w:type="spellEnd"/>
      <w:r w:rsidR="00E621D9" w:rsidRPr="005839CC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E621D9" w:rsidRPr="005839CC">
        <w:rPr>
          <w:rFonts w:ascii="Arial" w:hAnsi="Arial" w:cs="Arial"/>
          <w:sz w:val="24"/>
          <w:szCs w:val="24"/>
        </w:rPr>
        <w:t>raspodjeli</w:t>
      </w:r>
      <w:proofErr w:type="spellEnd"/>
      <w:r w:rsidRPr="005839C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839CC">
        <w:rPr>
          <w:rFonts w:ascii="Arial" w:hAnsi="Arial" w:cs="Arial"/>
          <w:sz w:val="24"/>
          <w:szCs w:val="24"/>
        </w:rPr>
        <w:t>drugim</w:t>
      </w:r>
      <w:proofErr w:type="spellEnd"/>
      <w:r w:rsidR="00B65FE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svojim</w:t>
      </w:r>
      <w:proofErr w:type="spellEnd"/>
      <w:r w:rsidR="00B65FE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aktima</w:t>
      </w:r>
      <w:proofErr w:type="spellEnd"/>
      <w:r w:rsidRPr="005839CC">
        <w:rPr>
          <w:rFonts w:ascii="Arial" w:hAnsi="Arial" w:cs="Arial"/>
          <w:sz w:val="24"/>
          <w:szCs w:val="24"/>
        </w:rPr>
        <w:t>.</w:t>
      </w:r>
      <w:r w:rsidRPr="009D63C5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51F70A05" w14:textId="77777777" w:rsidR="00344749" w:rsidRPr="009D63C5" w:rsidRDefault="00344749" w:rsidP="0034474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9D63C5">
        <w:rPr>
          <w:rFonts w:ascii="Arial" w:hAnsi="Arial" w:cs="Arial"/>
          <w:color w:val="000000"/>
          <w:sz w:val="24"/>
          <w:szCs w:val="24"/>
        </w:rPr>
        <w:tab/>
        <w:t>4.2. A-PRAVA MONTENEGRO ima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pravo da u skladu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sa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Zakonom i svojim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Statutom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zadrži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dio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prihoda u cilju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pokrića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svojih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troškova i drugih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predviđenih i</w:t>
      </w:r>
      <w:r w:rsidRPr="009D63C5">
        <w:rPr>
          <w:rFonts w:ascii="Arial" w:hAnsi="Arial" w:cs="Arial"/>
          <w:color w:val="000000"/>
          <w:sz w:val="24"/>
          <w:szCs w:val="24"/>
        </w:rPr>
        <w:t xml:space="preserve">zdataka. </w:t>
      </w:r>
      <w:r w:rsidRPr="009D63C5">
        <w:rPr>
          <w:rFonts w:ascii="Arial" w:hAnsi="Arial" w:cs="Arial"/>
          <w:color w:val="000000"/>
          <w:sz w:val="24"/>
          <w:szCs w:val="24"/>
        </w:rPr>
        <w:tab/>
      </w:r>
    </w:p>
    <w:p w14:paraId="0D483477" w14:textId="77777777" w:rsidR="00344749" w:rsidRPr="005839CC" w:rsidRDefault="00344749" w:rsidP="0034474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839CC">
        <w:rPr>
          <w:rFonts w:ascii="Arial" w:hAnsi="Arial" w:cs="Arial"/>
          <w:b/>
          <w:i/>
          <w:sz w:val="24"/>
          <w:szCs w:val="24"/>
        </w:rPr>
        <w:t>Stupanje</w:t>
      </w:r>
      <w:r w:rsidR="00B65FE9" w:rsidRPr="005839CC">
        <w:rPr>
          <w:rFonts w:ascii="Arial" w:hAnsi="Arial" w:cs="Arial"/>
          <w:b/>
          <w:i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i/>
          <w:sz w:val="24"/>
          <w:szCs w:val="24"/>
        </w:rPr>
        <w:t>na</w:t>
      </w:r>
      <w:r w:rsidR="00B65FE9" w:rsidRPr="005839CC">
        <w:rPr>
          <w:rFonts w:ascii="Arial" w:hAnsi="Arial" w:cs="Arial"/>
          <w:b/>
          <w:i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i/>
          <w:sz w:val="24"/>
          <w:szCs w:val="24"/>
        </w:rPr>
        <w:t>snagu</w:t>
      </w:r>
    </w:p>
    <w:p w14:paraId="26117A1F" w14:textId="77777777" w:rsidR="00344749" w:rsidRPr="009D63C5" w:rsidRDefault="00344749" w:rsidP="00344749">
      <w:pPr>
        <w:pStyle w:val="BodyText"/>
        <w:jc w:val="center"/>
        <w:rPr>
          <w:rFonts w:ascii="Arial" w:hAnsi="Arial" w:cs="Arial"/>
          <w:szCs w:val="24"/>
        </w:rPr>
      </w:pPr>
      <w:r w:rsidRPr="009D63C5">
        <w:rPr>
          <w:rFonts w:ascii="Arial" w:hAnsi="Arial" w:cs="Arial"/>
          <w:szCs w:val="24"/>
        </w:rPr>
        <w:t>Član 5.</w:t>
      </w:r>
    </w:p>
    <w:p w14:paraId="0786B648" w14:textId="77777777" w:rsidR="00344749" w:rsidRPr="009D63C5" w:rsidRDefault="00344749" w:rsidP="00344749">
      <w:pPr>
        <w:pStyle w:val="BodyText"/>
        <w:rPr>
          <w:rFonts w:ascii="Arial" w:hAnsi="Arial" w:cs="Arial"/>
          <w:szCs w:val="24"/>
        </w:rPr>
      </w:pPr>
    </w:p>
    <w:p w14:paraId="560B926A" w14:textId="77777777" w:rsidR="00344749" w:rsidRPr="009D63C5" w:rsidRDefault="00344749" w:rsidP="00344749">
      <w:pPr>
        <w:pStyle w:val="BodyText"/>
        <w:rPr>
          <w:rFonts w:ascii="Arial" w:hAnsi="Arial" w:cs="Arial"/>
          <w:szCs w:val="24"/>
        </w:rPr>
      </w:pPr>
      <w:r w:rsidRPr="009D63C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5.1.</w:t>
      </w:r>
      <w:r w:rsidRPr="009D63C5">
        <w:rPr>
          <w:rFonts w:ascii="Arial" w:hAnsi="Arial" w:cs="Arial"/>
          <w:szCs w:val="24"/>
        </w:rPr>
        <w:t>Ovaj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ugovor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stupa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na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snagu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od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dana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potpisivanja a zaključuje se na period od 5 godina, odnosno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za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vrijeme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važenja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dozvole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za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obavljanje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djelatnosti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kolektivnog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ostvarivanja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prava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filmskih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producenata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Organizacije A-PRAVA MONTENEGRO.</w:t>
      </w:r>
    </w:p>
    <w:p w14:paraId="14FCD76F" w14:textId="77777777" w:rsidR="00344749" w:rsidRPr="005839CC" w:rsidRDefault="00344749" w:rsidP="00344749">
      <w:pPr>
        <w:pStyle w:val="Heading8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839CC">
        <w:rPr>
          <w:rFonts w:ascii="Arial" w:hAnsi="Arial" w:cs="Arial"/>
          <w:b/>
          <w:color w:val="auto"/>
          <w:sz w:val="24"/>
          <w:szCs w:val="24"/>
        </w:rPr>
        <w:t>Rješavanje</w:t>
      </w:r>
      <w:r w:rsidR="00B65FE9" w:rsidRPr="005839C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color w:val="auto"/>
          <w:sz w:val="24"/>
          <w:szCs w:val="24"/>
        </w:rPr>
        <w:t>sporova</w:t>
      </w:r>
    </w:p>
    <w:p w14:paraId="42E17885" w14:textId="77777777" w:rsidR="00344749" w:rsidRPr="009D63C5" w:rsidRDefault="00344749" w:rsidP="00344749">
      <w:pPr>
        <w:jc w:val="center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>Član 6.</w:t>
      </w:r>
    </w:p>
    <w:p w14:paraId="5ED94CD3" w14:textId="77777777" w:rsidR="00344749" w:rsidRPr="009D63C5" w:rsidRDefault="00344749" w:rsidP="00344749">
      <w:pPr>
        <w:jc w:val="both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6.1.</w:t>
      </w:r>
      <w:r w:rsidRPr="009D63C5">
        <w:rPr>
          <w:rFonts w:ascii="Arial" w:hAnsi="Arial" w:cs="Arial"/>
          <w:sz w:val="24"/>
          <w:szCs w:val="24"/>
        </w:rPr>
        <w:t>Ugovorne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strane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su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saglasne da sve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eventualne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sporove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povodom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ovog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ugovora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rješavaju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sporazumnim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putem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ili u suprotnom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pred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Osnovnim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 xml:space="preserve">sudom u Podgorici. </w:t>
      </w:r>
    </w:p>
    <w:p w14:paraId="51651192" w14:textId="77777777" w:rsidR="00344749" w:rsidRPr="005839CC" w:rsidRDefault="00344749" w:rsidP="00344749">
      <w:pPr>
        <w:pStyle w:val="Heading3"/>
        <w:jc w:val="center"/>
        <w:rPr>
          <w:rFonts w:ascii="Arial" w:hAnsi="Arial" w:cs="Arial"/>
          <w:color w:val="auto"/>
          <w:sz w:val="24"/>
          <w:szCs w:val="24"/>
        </w:rPr>
      </w:pPr>
      <w:r w:rsidRPr="005839CC">
        <w:rPr>
          <w:rFonts w:ascii="Arial" w:hAnsi="Arial" w:cs="Arial"/>
          <w:color w:val="auto"/>
          <w:sz w:val="24"/>
          <w:szCs w:val="24"/>
        </w:rPr>
        <w:t>Primjerci</w:t>
      </w:r>
      <w:r w:rsidR="00B65FE9" w:rsidRPr="005839CC">
        <w:rPr>
          <w:rFonts w:ascii="Arial" w:hAnsi="Arial" w:cs="Arial"/>
          <w:color w:val="auto"/>
          <w:sz w:val="24"/>
          <w:szCs w:val="24"/>
        </w:rPr>
        <w:t xml:space="preserve"> </w:t>
      </w:r>
      <w:r w:rsidRPr="005839CC">
        <w:rPr>
          <w:rFonts w:ascii="Arial" w:hAnsi="Arial" w:cs="Arial"/>
          <w:color w:val="auto"/>
          <w:sz w:val="24"/>
          <w:szCs w:val="24"/>
        </w:rPr>
        <w:t>ugovora</w:t>
      </w:r>
    </w:p>
    <w:p w14:paraId="2D5FDC7E" w14:textId="77777777" w:rsidR="00344749" w:rsidRPr="009D63C5" w:rsidRDefault="00344749" w:rsidP="00344749">
      <w:pPr>
        <w:jc w:val="center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>Član 7.</w:t>
      </w:r>
    </w:p>
    <w:p w14:paraId="519A8811" w14:textId="77777777" w:rsidR="00344749" w:rsidRPr="009D63C5" w:rsidRDefault="00344749" w:rsidP="00344749">
      <w:pPr>
        <w:jc w:val="both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7.1.</w:t>
      </w:r>
      <w:r w:rsidRPr="009D63C5">
        <w:rPr>
          <w:rFonts w:ascii="Arial" w:hAnsi="Arial" w:cs="Arial"/>
          <w:sz w:val="24"/>
          <w:szCs w:val="24"/>
        </w:rPr>
        <w:t>Ovaj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ugovor je sačinjen u 4 (četiri) istovjetna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primjerka od kojih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po 2 (dva) primjerka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pripadaju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ugovornim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stranama.</w:t>
      </w:r>
    </w:p>
    <w:p w14:paraId="3062DA28" w14:textId="77777777" w:rsidR="00344749" w:rsidRPr="009D63C5" w:rsidRDefault="00344749" w:rsidP="00344749">
      <w:pPr>
        <w:jc w:val="both"/>
        <w:rPr>
          <w:rFonts w:ascii="Arial" w:hAnsi="Arial" w:cs="Arial"/>
          <w:sz w:val="24"/>
          <w:szCs w:val="24"/>
        </w:rPr>
      </w:pPr>
    </w:p>
    <w:p w14:paraId="5B57EC2C" w14:textId="77777777" w:rsidR="00344749" w:rsidRPr="009D63C5" w:rsidRDefault="00344749" w:rsidP="00344749">
      <w:pPr>
        <w:shd w:val="clear" w:color="auto" w:fill="CCFFFF"/>
        <w:jc w:val="center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  <w:u w:val="single"/>
        </w:rPr>
        <w:t>Ugovorne</w:t>
      </w:r>
      <w:r w:rsidR="00B65FE9">
        <w:rPr>
          <w:rFonts w:ascii="Arial" w:hAnsi="Arial" w:cs="Arial"/>
          <w:sz w:val="24"/>
          <w:szCs w:val="24"/>
          <w:u w:val="single"/>
        </w:rPr>
        <w:t xml:space="preserve"> </w:t>
      </w:r>
      <w:r w:rsidRPr="009D63C5">
        <w:rPr>
          <w:rFonts w:ascii="Arial" w:hAnsi="Arial" w:cs="Arial"/>
          <w:sz w:val="24"/>
          <w:szCs w:val="24"/>
          <w:u w:val="single"/>
        </w:rPr>
        <w:t>strane</w:t>
      </w:r>
      <w:r w:rsidRPr="009D63C5">
        <w:rPr>
          <w:rFonts w:ascii="Arial" w:hAnsi="Arial" w:cs="Arial"/>
          <w:sz w:val="24"/>
          <w:szCs w:val="24"/>
        </w:rPr>
        <w:t>:</w:t>
      </w:r>
    </w:p>
    <w:p w14:paraId="570C444D" w14:textId="7F6AD120" w:rsidR="00344749" w:rsidRPr="009D63C5" w:rsidRDefault="00344749" w:rsidP="00344749">
      <w:pPr>
        <w:shd w:val="clear" w:color="auto" w:fill="CCFFFF"/>
        <w:jc w:val="center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 xml:space="preserve">A-PRAVA MONTENEGRO                              </w:t>
      </w:r>
      <w:r w:rsidR="009C5115">
        <w:rPr>
          <w:rFonts w:ascii="Arial" w:hAnsi="Arial" w:cs="Arial"/>
          <w:sz w:val="24"/>
          <w:szCs w:val="24"/>
        </w:rPr>
        <w:t xml:space="preserve">              </w:t>
      </w:r>
      <w:r w:rsidR="0061572A">
        <w:rPr>
          <w:rFonts w:ascii="Arial" w:hAnsi="Arial" w:cs="Arial"/>
          <w:sz w:val="24"/>
          <w:szCs w:val="24"/>
          <w:lang w:val="hr-HR"/>
        </w:rPr>
        <w:t>__________________________</w:t>
      </w:r>
    </w:p>
    <w:p w14:paraId="0CA52288" w14:textId="77777777" w:rsidR="00344749" w:rsidRPr="009D63C5" w:rsidRDefault="00344749" w:rsidP="00344749">
      <w:pPr>
        <w:rPr>
          <w:rFonts w:ascii="Arial" w:hAnsi="Arial" w:cs="Arial"/>
          <w:sz w:val="24"/>
          <w:szCs w:val="24"/>
        </w:rPr>
      </w:pPr>
    </w:p>
    <w:p w14:paraId="362A65BE" w14:textId="77777777" w:rsidR="00344749" w:rsidRPr="009D63C5" w:rsidRDefault="00344749" w:rsidP="00344749">
      <w:pPr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 xml:space="preserve"> __________________________               </w:t>
      </w:r>
      <w:proofErr w:type="spellStart"/>
      <w:r w:rsidR="009C5115" w:rsidRPr="009D63C5">
        <w:rPr>
          <w:rFonts w:ascii="Arial" w:hAnsi="Arial" w:cs="Arial"/>
          <w:sz w:val="24"/>
          <w:szCs w:val="24"/>
        </w:rPr>
        <w:t>m.p.</w:t>
      </w:r>
      <w:proofErr w:type="spellEnd"/>
      <w:r w:rsidRPr="009D63C5">
        <w:rPr>
          <w:rFonts w:ascii="Arial" w:hAnsi="Arial" w:cs="Arial"/>
          <w:sz w:val="24"/>
          <w:szCs w:val="24"/>
        </w:rPr>
        <w:t xml:space="preserve">                   _______________________      </w:t>
      </w:r>
    </w:p>
    <w:p w14:paraId="138DF58E" w14:textId="77777777" w:rsidR="002C1B58" w:rsidRPr="009C5115" w:rsidRDefault="00344749">
      <w:pPr>
        <w:rPr>
          <w:rFonts w:ascii="Arial" w:hAnsi="Arial" w:cs="Arial"/>
          <w:sz w:val="24"/>
          <w:szCs w:val="24"/>
        </w:rPr>
      </w:pPr>
      <w:proofErr w:type="spellStart"/>
      <w:r w:rsidRPr="009D63C5">
        <w:rPr>
          <w:rFonts w:ascii="Arial" w:hAnsi="Arial" w:cs="Arial"/>
          <w:i/>
          <w:sz w:val="24"/>
          <w:szCs w:val="24"/>
        </w:rPr>
        <w:t>Izvršni</w:t>
      </w:r>
      <w:proofErr w:type="spellEnd"/>
      <w:r w:rsidR="00B65FE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D63C5">
        <w:rPr>
          <w:rFonts w:ascii="Arial" w:hAnsi="Arial" w:cs="Arial"/>
          <w:i/>
          <w:sz w:val="24"/>
          <w:szCs w:val="24"/>
        </w:rPr>
        <w:t>direktor</w:t>
      </w:r>
      <w:proofErr w:type="spellEnd"/>
      <w:r w:rsidR="00B65FE9">
        <w:rPr>
          <w:rFonts w:ascii="Arial" w:hAnsi="Arial" w:cs="Arial"/>
          <w:i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Predrag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Burić</w:t>
      </w:r>
      <w:r w:rsidR="009C5115">
        <w:rPr>
          <w:rFonts w:ascii="Arial" w:hAnsi="Arial" w:cs="Arial"/>
          <w:sz w:val="24"/>
          <w:szCs w:val="24"/>
        </w:rPr>
        <w:tab/>
        <w:t xml:space="preserve">                                  </w:t>
      </w:r>
    </w:p>
    <w:sectPr w:rsidR="002C1B58" w:rsidRPr="009C5115" w:rsidSect="00244F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40A5"/>
    <w:multiLevelType w:val="hybridMultilevel"/>
    <w:tmpl w:val="4E6CF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42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49"/>
    <w:rsid w:val="00097475"/>
    <w:rsid w:val="00122CF6"/>
    <w:rsid w:val="00164574"/>
    <w:rsid w:val="001F3A48"/>
    <w:rsid w:val="00201B4B"/>
    <w:rsid w:val="00244F8C"/>
    <w:rsid w:val="002C1B58"/>
    <w:rsid w:val="00314FC2"/>
    <w:rsid w:val="00327728"/>
    <w:rsid w:val="00331195"/>
    <w:rsid w:val="00344749"/>
    <w:rsid w:val="00382B01"/>
    <w:rsid w:val="003C2022"/>
    <w:rsid w:val="00487E72"/>
    <w:rsid w:val="00544CDB"/>
    <w:rsid w:val="0056168A"/>
    <w:rsid w:val="005744B7"/>
    <w:rsid w:val="005839CC"/>
    <w:rsid w:val="0061572A"/>
    <w:rsid w:val="00701D5D"/>
    <w:rsid w:val="008635AD"/>
    <w:rsid w:val="009C5115"/>
    <w:rsid w:val="00AA3503"/>
    <w:rsid w:val="00B65FE9"/>
    <w:rsid w:val="00B73ECD"/>
    <w:rsid w:val="00B92A58"/>
    <w:rsid w:val="00BE19FA"/>
    <w:rsid w:val="00CC316E"/>
    <w:rsid w:val="00CF73D2"/>
    <w:rsid w:val="00E621D9"/>
    <w:rsid w:val="00E91C9E"/>
    <w:rsid w:val="00EB6122"/>
    <w:rsid w:val="00EC37A7"/>
    <w:rsid w:val="00F31B66"/>
    <w:rsid w:val="00F97DE2"/>
    <w:rsid w:val="00FE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9BD46"/>
  <w15:docId w15:val="{25C4978C-0C92-4E39-984E-0A681642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749"/>
  </w:style>
  <w:style w:type="paragraph" w:styleId="Heading1">
    <w:name w:val="heading 1"/>
    <w:basedOn w:val="Normal"/>
    <w:next w:val="Normal"/>
    <w:link w:val="Heading1Char"/>
    <w:uiPriority w:val="9"/>
    <w:qFormat/>
    <w:rsid w:val="00F97DE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DE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97DE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DE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DE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DE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DE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F97DE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DE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97DE2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97DE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97DE2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F97DE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F97DE2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F97DE2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F97DE2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F97DE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97DE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7DE2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97DE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97DE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DE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97DE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F97DE2"/>
    <w:rPr>
      <w:b/>
      <w:bCs/>
    </w:rPr>
  </w:style>
  <w:style w:type="character" w:styleId="Emphasis">
    <w:name w:val="Emphasis"/>
    <w:uiPriority w:val="20"/>
    <w:qFormat/>
    <w:rsid w:val="00F97DE2"/>
    <w:rPr>
      <w:i/>
      <w:iCs/>
    </w:rPr>
  </w:style>
  <w:style w:type="paragraph" w:styleId="NoSpacing">
    <w:name w:val="No Spacing"/>
    <w:uiPriority w:val="1"/>
    <w:qFormat/>
    <w:rsid w:val="00F97D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7D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7DE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97DE2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DE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F97DE2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F97DE2"/>
    <w:rPr>
      <w:i/>
      <w:iCs/>
      <w:color w:val="808080"/>
    </w:rPr>
  </w:style>
  <w:style w:type="character" w:styleId="IntenseEmphasis">
    <w:name w:val="Intense Emphasis"/>
    <w:uiPriority w:val="21"/>
    <w:qFormat/>
    <w:rsid w:val="00F97DE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F97DE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F97DE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F97DE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7DE2"/>
    <w:pPr>
      <w:outlineLvl w:val="9"/>
    </w:pPr>
  </w:style>
  <w:style w:type="paragraph" w:styleId="BodyText">
    <w:name w:val="Body Text"/>
    <w:basedOn w:val="Normal"/>
    <w:link w:val="BodyTextChar"/>
    <w:rsid w:val="00344749"/>
    <w:pPr>
      <w:spacing w:after="0" w:line="240" w:lineRule="auto"/>
      <w:jc w:val="both"/>
    </w:pPr>
    <w:rPr>
      <w:rFonts w:ascii="Times New Roman YU" w:eastAsia="Times New Roman" w:hAnsi="Times New Roman YU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44749"/>
    <w:rPr>
      <w:rFonts w:ascii="Times New Roman YU" w:eastAsia="Times New Roman" w:hAnsi="Times New Roman YU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APRAVA</cp:lastModifiedBy>
  <cp:revision>2</cp:revision>
  <cp:lastPrinted>2014-11-24T09:05:00Z</cp:lastPrinted>
  <dcterms:created xsi:type="dcterms:W3CDTF">2022-09-30T09:18:00Z</dcterms:created>
  <dcterms:modified xsi:type="dcterms:W3CDTF">2022-09-30T09:18:00Z</dcterms:modified>
</cp:coreProperties>
</file>